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78D4" w14:textId="4F926FC3" w:rsidR="00DA6628" w:rsidRDefault="004239AB">
      <w:r>
        <w:rPr>
          <w:noProof/>
        </w:rPr>
        <w:drawing>
          <wp:inline distT="0" distB="0" distL="0" distR="0" wp14:anchorId="3FD674E4" wp14:editId="45908A10">
            <wp:extent cx="4791075" cy="8154669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8252" r="24011"/>
                    <a:stretch/>
                  </pic:blipFill>
                  <pic:spPr bwMode="auto">
                    <a:xfrm>
                      <a:off x="0" y="0"/>
                      <a:ext cx="4813700" cy="819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A66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64A4" w14:textId="77777777" w:rsidR="004239AB" w:rsidRDefault="004239AB" w:rsidP="004239AB">
      <w:pPr>
        <w:spacing w:after="0" w:line="240" w:lineRule="auto"/>
      </w:pPr>
      <w:r>
        <w:separator/>
      </w:r>
    </w:p>
  </w:endnote>
  <w:endnote w:type="continuationSeparator" w:id="0">
    <w:p w14:paraId="3586FC9B" w14:textId="77777777" w:rsidR="004239AB" w:rsidRDefault="004239AB" w:rsidP="0042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23D3" w14:textId="77777777" w:rsidR="004239AB" w:rsidRDefault="004239AB" w:rsidP="004239AB">
      <w:pPr>
        <w:spacing w:after="0" w:line="240" w:lineRule="auto"/>
      </w:pPr>
      <w:r>
        <w:separator/>
      </w:r>
    </w:p>
  </w:footnote>
  <w:footnote w:type="continuationSeparator" w:id="0">
    <w:p w14:paraId="3BA73D98" w14:textId="77777777" w:rsidR="004239AB" w:rsidRDefault="004239AB" w:rsidP="00423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AB"/>
    <w:rsid w:val="004239AB"/>
    <w:rsid w:val="00DA6628"/>
    <w:rsid w:val="00E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10907"/>
  <w15:chartTrackingRefBased/>
  <w15:docId w15:val="{F18ACF62-A98F-4971-8A2A-BA70AC91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39AB"/>
  </w:style>
  <w:style w:type="paragraph" w:styleId="Fuzeile">
    <w:name w:val="footer"/>
    <w:basedOn w:val="Standard"/>
    <w:link w:val="FuzeileZchn"/>
    <w:uiPriority w:val="99"/>
    <w:unhideWhenUsed/>
    <w:rsid w:val="0042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userSelected">
  <element uid="588104ae-2895-48f0-94e0-4417fcf0f7f0" value=""/>
  <element uid="4ecbf47d-2ec6-497d-85fc-f65b66e62fe7" value=""/>
</sisl>
</file>

<file path=customXml/itemProps1.xml><?xml version="1.0" encoding="utf-8"?>
<ds:datastoreItem xmlns:ds="http://schemas.openxmlformats.org/officeDocument/2006/customXml" ds:itemID="{20ACBB78-2713-4056-8FAE-474B6242C3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CNH Industrial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BISPLINGHOFF Achim (CNH Industrial)</dc:creator>
  <cp:keywords/>
  <dc:description/>
  <cp:lastModifiedBy>BISPLINGHOFF Achim (CNH Industrial)</cp:lastModifiedBy>
  <cp:revision>2</cp:revision>
  <dcterms:created xsi:type="dcterms:W3CDTF">2022-06-03T06:07:00Z</dcterms:created>
  <dcterms:modified xsi:type="dcterms:W3CDTF">2023-01-18T11:15:00Z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07495e8d-cc95-47c8-8536-eee37ca30fb9</vt:lpwstr>
  </property>
  <property fmtid="{D5CDD505-2E9C-101B-9397-08002B2CF9AE}" pid="3" name="bjClsUserRVM">
    <vt:lpwstr>[]</vt:lpwstr>
  </property>
  <property fmtid="{D5CDD505-2E9C-101B-9397-08002B2CF9AE}" pid="4" name="bjSaver">
    <vt:lpwstr>d1y0KmqB/Ml6sTjqyQFp5iiLykfvxWOi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policy="18fbfd49-c8e6-4618-a77f-5ef25245836c" origin="userSelected" xmlns="http://www.boldonj</vt:lpwstr>
  </property>
  <property fmtid="{D5CDD505-2E9C-101B-9397-08002B2CF9AE}" pid="6" name="bjDocumentLabelXML-0">
    <vt:lpwstr>ames.com/2008/01/sie/internal/label"&gt;&lt;element uid="588104ae-2895-48f0-94e0-4417fcf0f7f0" value="" /&gt;&lt;element uid="4ecbf47d-2ec6-497d-85fc-f65b66e62fe7" value="" /&gt;&lt;/sisl&gt;</vt:lpwstr>
  </property>
  <property fmtid="{D5CDD505-2E9C-101B-9397-08002B2CF9AE}" pid="7" name="bjDocumentSecurityLabel">
    <vt:lpwstr>CNH Industrial: GENERAL BUSINESS  Contains no personal data</vt:lpwstr>
  </property>
  <property fmtid="{D5CDD505-2E9C-101B-9397-08002B2CF9AE}" pid="8" name="CNH-LabelledBy:">
    <vt:lpwstr>F85602C,03.06.2022 08:08:15,GENERAL BUSINESS</vt:lpwstr>
  </property>
  <property fmtid="{D5CDD505-2E9C-101B-9397-08002B2CF9AE}" pid="9" name="CNH-Classification">
    <vt:lpwstr>[GENERAL BUSINESS - Contains no personal data]</vt:lpwstr>
  </property>
</Properties>
</file>